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Ознакомьтесь с содержанием интернет-ресурсов, которыми пользуется Ваш ребенок. Научитесь пользоваться чатами, электронной почтой, ресурсами моментальных сообщений и провайдеров интернет-услуг.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Выделите те сайты, которые, по Вашему мнению, Ваш ребенок должен избегать.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Узнайте об интернет-привычках Вашего ребенка и его друзей.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Интересуйтесь технологическими новинками, например, фильтрующим или другими охранными программами.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Решите, какие программы наиболее подходят для Вашей семьи, и установите их на своем компьютере. Пересматривайте Ваши настройки каждые 6 месяцев, чтобы убедиться, что установленные программы не требуют обновлений.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Просматривайте журнал посещений интернет-ресурсов на компьютере, чтобы узнать, какие сайты посещал Ваш ребенок.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Сформируйте список полезных, интересных, безопасных ресурсов, которыми может пользоваться ребенок.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 xml:space="preserve">Не отправляйте детей в "свободное плавание" по Интернету. Старайтесь активно участвовать в общении ребенка с Интернетом, особенно на этапе освоения. 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 xml:space="preserve">Беседуйте с ребенком о том, что нового для себя он узнает с помощью Интернета и как вовремя предупредить угрозы.  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lastRenderedPageBreak/>
        <w:t>Следите за тем, чтобы Ваши правила соответствовали возрасту и развитию Вашего ребенка.</w:t>
      </w:r>
    </w:p>
    <w:p w:rsidR="00E14C50" w:rsidRPr="009A41CD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Руководствуйтесь рекомендациями педиатров:</w:t>
      </w:r>
    </w:p>
    <w:p w:rsidR="00E14C50" w:rsidRPr="009A41CD" w:rsidRDefault="00E14C50" w:rsidP="00E14C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41CD">
        <w:rPr>
          <w:rFonts w:ascii="Times New Roman" w:hAnsi="Times New Roman"/>
          <w:sz w:val="24"/>
          <w:szCs w:val="28"/>
        </w:rPr>
        <w:t>до 7 лет врачи не рекомендуют допускать детей к компьютеру/Интернету;</w:t>
      </w:r>
    </w:p>
    <w:p w:rsidR="00E14C50" w:rsidRPr="009A41CD" w:rsidRDefault="00E14C50" w:rsidP="00E14C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41CD">
        <w:rPr>
          <w:rFonts w:ascii="Times New Roman" w:hAnsi="Times New Roman"/>
          <w:sz w:val="24"/>
          <w:szCs w:val="28"/>
        </w:rPr>
        <w:t>7-10 лет время за компьютером рекомендовано ограничить 30 мин. в день;</w:t>
      </w:r>
    </w:p>
    <w:p w:rsidR="00E14C50" w:rsidRPr="009A41CD" w:rsidRDefault="00E14C50" w:rsidP="00E14C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41CD">
        <w:rPr>
          <w:rFonts w:ascii="Times New Roman" w:hAnsi="Times New Roman"/>
          <w:sz w:val="24"/>
          <w:szCs w:val="28"/>
        </w:rPr>
        <w:t xml:space="preserve">10-12 лет до 1 часа за компьютером; </w:t>
      </w:r>
    </w:p>
    <w:p w:rsidR="00E14C50" w:rsidRPr="009A41CD" w:rsidRDefault="00E14C50" w:rsidP="00E14C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41CD">
        <w:rPr>
          <w:rFonts w:ascii="Times New Roman" w:hAnsi="Times New Roman"/>
          <w:sz w:val="24"/>
          <w:szCs w:val="28"/>
        </w:rPr>
        <w:t xml:space="preserve">старше 12 лет - не более 1,5 часов с обязательными перерывами. </w:t>
      </w:r>
    </w:p>
    <w:p w:rsidR="00E14C50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3D5D" w:rsidRPr="00E14C50" w:rsidRDefault="00E14C50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E14C50">
        <w:rPr>
          <w:rFonts w:ascii="Times New Roman" w:hAnsi="Times New Roman" w:cs="Times New Roman"/>
          <w:b/>
          <w:color w:val="FF0000"/>
          <w:sz w:val="28"/>
          <w:szCs w:val="28"/>
        </w:rPr>
        <w:t>Помните,</w:t>
      </w:r>
      <w:r w:rsidRPr="00E14C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C50">
        <w:rPr>
          <w:rFonts w:ascii="Times New Roman" w:hAnsi="Times New Roman" w:cs="Times New Roman"/>
          <w:color w:val="FF0000"/>
          <w:sz w:val="24"/>
          <w:szCs w:val="28"/>
        </w:rPr>
        <w:t>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C63D5D" w:rsidRPr="00E14C50" w:rsidRDefault="00E14C50">
      <w:pPr>
        <w:rPr>
          <w:noProof/>
          <w:color w:val="FF0000"/>
          <w:lang w:eastAsia="ru-RU"/>
        </w:rPr>
      </w:pPr>
      <w:r w:rsidRPr="00E14C50">
        <w:rPr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210820</wp:posOffset>
            </wp:positionV>
            <wp:extent cx="2559685" cy="1914525"/>
            <wp:effectExtent l="95250" t="0" r="240665" b="161925"/>
            <wp:wrapNone/>
            <wp:docPr id="7" name="Рисунок 7" descr="http://oob-rf.ru/sites/default/files/gl8gd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b-rf.ru/sites/default/files/gl8gd6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914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E14C50" w:rsidRDefault="00E14C50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E14C50" w:rsidRDefault="00E14C50">
      <w:pPr>
        <w:rPr>
          <w:noProof/>
          <w:lang w:eastAsia="ru-RU"/>
        </w:rPr>
      </w:pPr>
    </w:p>
    <w:p w:rsidR="00C63D5D" w:rsidRDefault="00C676B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53340</wp:posOffset>
            </wp:positionV>
            <wp:extent cx="2304415" cy="2276475"/>
            <wp:effectExtent l="19050" t="0" r="635" b="0"/>
            <wp:wrapNone/>
            <wp:docPr id="1" name="Рисунок 1" descr="http://obrzentr3.ucoz.ru/2014-15/inter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zentr3.ucoz.ru/2014-15/internet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76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76B6" w:rsidRDefault="00C676B6" w:rsidP="00E20EB2">
      <w:pPr>
        <w:rPr>
          <w:noProof/>
          <w:lang w:eastAsia="ru-RU"/>
        </w:rPr>
      </w:pPr>
    </w:p>
    <w:p w:rsidR="00E20EB2" w:rsidRDefault="00E20EB2" w:rsidP="00E20EB2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.35pt;margin-top:17.3pt;width:102.75pt;height:31.5pt;z-index:251667456" fillcolor="#06c" strokecolor="#9cf" strokeweight="1.5pt">
            <v:shadow on="t" color="#900"/>
            <v:textpath style="font-family:&quot;Impact&quot;;v-text-kern:t" trim="t" fitpath="t" string="Интернет"/>
          </v:shape>
        </w:pict>
      </w:r>
    </w:p>
    <w:p w:rsidR="00E20EB2" w:rsidRPr="00E20EB2" w:rsidRDefault="00E20EB2" w:rsidP="00E20EB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</w:t>
      </w:r>
      <w:r w:rsidRPr="00E20EB2">
        <w:rPr>
          <w:sz w:val="28"/>
        </w:rPr>
        <w:t xml:space="preserve">может быть прекрасным и полезным средством для обучения, отдыха или общения с друзьями. </w:t>
      </w:r>
    </w:p>
    <w:p w:rsidR="00C63D5D" w:rsidRDefault="00E20EB2" w:rsidP="00E20EB2">
      <w:pPr>
        <w:jc w:val="both"/>
        <w:rPr>
          <w:sz w:val="28"/>
        </w:rPr>
      </w:pPr>
      <w:r w:rsidRPr="00E20EB2">
        <w:rPr>
          <w:b/>
          <w:sz w:val="44"/>
        </w:rPr>
        <w:t>Но</w:t>
      </w:r>
      <w:r w:rsidRPr="00E20EB2">
        <w:rPr>
          <w:sz w:val="44"/>
        </w:rPr>
        <w:t xml:space="preserve"> </w:t>
      </w:r>
      <w:r w:rsidRPr="00E20EB2">
        <w:rPr>
          <w:sz w:val="28"/>
        </w:rPr>
        <w:t xml:space="preserve">– как и реальный мир – </w:t>
      </w:r>
      <w:r w:rsidRPr="00E20EB2">
        <w:rPr>
          <w:b/>
          <w:sz w:val="44"/>
        </w:rPr>
        <w:t>Сеть</w:t>
      </w:r>
      <w:r w:rsidRPr="00E20EB2">
        <w:rPr>
          <w:sz w:val="44"/>
        </w:rPr>
        <w:t xml:space="preserve"> </w:t>
      </w:r>
      <w:r w:rsidRPr="00E20EB2">
        <w:rPr>
          <w:sz w:val="28"/>
        </w:rPr>
        <w:t>тоже может быть опасна!</w:t>
      </w:r>
    </w:p>
    <w:p w:rsidR="00E20EB2" w:rsidRDefault="009A41CD" w:rsidP="00E20EB2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64135</wp:posOffset>
            </wp:positionV>
            <wp:extent cx="1304925" cy="876300"/>
            <wp:effectExtent l="19050" t="0" r="9525" b="0"/>
            <wp:wrapNone/>
            <wp:docPr id="3" name="Рисунок 4" descr="http://blogjob.com/oneangrygamer/files/2015/01/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job.com/oneangrygamer/files/2015/01/Image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EB2" w:rsidRDefault="00E20EB2" w:rsidP="00E20EB2">
      <w:pPr>
        <w:jc w:val="both"/>
        <w:rPr>
          <w:sz w:val="28"/>
        </w:rPr>
      </w:pPr>
    </w:p>
    <w:p w:rsidR="00E20EB2" w:rsidRPr="00E20EB2" w:rsidRDefault="00E20EB2" w:rsidP="00E20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0EB2" w:rsidRPr="00E20EB2" w:rsidRDefault="00E20EB2" w:rsidP="00E20EB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20EB2">
        <w:rPr>
          <w:rFonts w:ascii="Times New Roman" w:hAnsi="Times New Roman" w:cs="Times New Roman"/>
          <w:sz w:val="32"/>
          <w:szCs w:val="32"/>
        </w:rPr>
        <w:t xml:space="preserve">Какие же опасности ждут школьника в сети </w:t>
      </w:r>
      <w:r w:rsidRPr="00E20EB2">
        <w:rPr>
          <w:rFonts w:ascii="Times New Roman" w:hAnsi="Times New Roman" w:cs="Times New Roman"/>
          <w:b/>
          <w:sz w:val="32"/>
          <w:szCs w:val="32"/>
        </w:rPr>
        <w:t>Интернет?</w:t>
      </w:r>
    </w:p>
    <w:p w:rsidR="00C676B6" w:rsidRDefault="00C676B6" w:rsidP="00C67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6B6" w:rsidRPr="00F77E1F" w:rsidRDefault="00E14C50" w:rsidP="00C6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3.8pt;margin-top:-9.3pt;width:258.5pt;height:5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14C50" w:rsidRPr="00C676B6" w:rsidRDefault="00E14C50" w:rsidP="00E14C50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676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Что такое информационная безопасность ребенка?</w:t>
                  </w:r>
                </w:p>
                <w:p w:rsidR="00E14C50" w:rsidRDefault="00E14C50" w:rsidP="00E14C50"/>
              </w:txbxContent>
            </v:textbox>
          </v:shape>
        </w:pict>
      </w:r>
      <w:r w:rsidR="00C676B6" w:rsidRPr="00F77E1F">
        <w:rPr>
          <w:rFonts w:ascii="Times New Roman" w:hAnsi="Times New Roman" w:cs="Times New Roman"/>
          <w:sz w:val="26"/>
          <w:szCs w:val="26"/>
        </w:rPr>
        <w:t xml:space="preserve">С 1 сентября 2012 года вступил в силу федеральный закон № 436-ФЗ об информационной безопасности детей, который призван защитить подрастающее поколение от медиа-продукции, пропагандирующей наркотические вещества, алкоголь, оправдывающей жестокость и противоправное поведение, отрицающей семейные ценности. </w:t>
      </w:r>
    </w:p>
    <w:p w:rsidR="00C676B6" w:rsidRPr="00F77E1F" w:rsidRDefault="00C676B6" w:rsidP="00C6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E1F">
        <w:rPr>
          <w:rFonts w:ascii="Times New Roman" w:hAnsi="Times New Roman" w:cs="Times New Roman"/>
          <w:sz w:val="26"/>
          <w:szCs w:val="26"/>
        </w:rPr>
        <w:t xml:space="preserve">С ростом доступности Интернет-технологий должен повышаться и уровень требований к безопасности информации в сети Интернет. Сегодня каждый понимает, что оградить ребенка от всемирной «паутины» и поставить запрет на определенную информацию возможно не всегда. </w:t>
      </w:r>
    </w:p>
    <w:p w:rsidR="00C676B6" w:rsidRPr="00F77E1F" w:rsidRDefault="00C676B6" w:rsidP="00C6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E1F">
        <w:rPr>
          <w:rFonts w:ascii="Times New Roman" w:hAnsi="Times New Roman" w:cs="Times New Roman"/>
          <w:sz w:val="26"/>
          <w:szCs w:val="26"/>
        </w:rPr>
        <w:t xml:space="preserve">В школах избежать отрицательного влияния глобальной сети на подростков позволяет установленная система фильтрации. Дома в отсутствии такого контроля риски негативного влияния намного возрастают. </w:t>
      </w:r>
    </w:p>
    <w:p w:rsidR="00C676B6" w:rsidRPr="00C676B6" w:rsidRDefault="00C676B6" w:rsidP="00C6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E1F">
        <w:rPr>
          <w:rFonts w:ascii="Times New Roman" w:hAnsi="Times New Roman" w:cs="Times New Roman"/>
          <w:sz w:val="26"/>
          <w:szCs w:val="26"/>
        </w:rPr>
        <w:t>Предлагаемые вашему вниманию методические рекомендации помогут снизить уровень воздействия негативной информации на ваших детей, защитить их психическое здоровье и воспитать осознанное использование информационных технологий.</w:t>
      </w:r>
    </w:p>
    <w:p w:rsidR="00E14C50" w:rsidRDefault="00E14C50" w:rsidP="00C67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C50" w:rsidRDefault="00E14C50" w:rsidP="00C67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C50" w:rsidRDefault="00E14C50" w:rsidP="00C67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6B6" w:rsidRPr="00C676B6" w:rsidRDefault="00C676B6" w:rsidP="00C67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B6">
        <w:rPr>
          <w:rFonts w:ascii="Times New Roman" w:hAnsi="Times New Roman" w:cs="Times New Roman"/>
          <w:sz w:val="26"/>
          <w:szCs w:val="26"/>
        </w:rPr>
        <w:t xml:space="preserve"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(Статья 2 ФЗ) </w:t>
      </w:r>
    </w:p>
    <w:p w:rsidR="00C676B6" w:rsidRPr="00C676B6" w:rsidRDefault="00C676B6" w:rsidP="00C67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B6">
        <w:rPr>
          <w:rFonts w:ascii="Times New Roman" w:hAnsi="Times New Roman" w:cs="Times New Roman"/>
          <w:sz w:val="26"/>
          <w:szCs w:val="26"/>
        </w:rPr>
        <w:t>Прежде чем ограждать ребенка от воздействия медиа-продукции, необходимо разобраться, какая именно информация может причинить ему вред.</w:t>
      </w:r>
    </w:p>
    <w:p w:rsidR="00C63D5D" w:rsidRDefault="009A41C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115570</wp:posOffset>
            </wp:positionV>
            <wp:extent cx="2641600" cy="1981200"/>
            <wp:effectExtent l="114300" t="0" r="215900" b="171450"/>
            <wp:wrapNone/>
            <wp:docPr id="13" name="Рисунок 13" descr="http://chenjiawan.com/photo/5606605cb7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enjiawan.com/photo/5606605cb7f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E14C50" w:rsidRDefault="00E14C50">
      <w:pPr>
        <w:rPr>
          <w:noProof/>
          <w:lang w:eastAsia="ru-RU"/>
        </w:rPr>
      </w:pPr>
    </w:p>
    <w:p w:rsidR="00C63D5D" w:rsidRDefault="00C63D5D">
      <w:pPr>
        <w:rPr>
          <w:noProof/>
          <w:lang w:eastAsia="ru-RU"/>
        </w:rPr>
      </w:pPr>
    </w:p>
    <w:p w:rsidR="00C63D5D" w:rsidRDefault="00E14C5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28" type="#_x0000_t202" style="position:absolute;margin-left:-7.5pt;margin-top:-9.3pt;width:258.5pt;height:54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A41CD" w:rsidRDefault="009A41CD" w:rsidP="009A41C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41CD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Правила</w:t>
                  </w:r>
                  <w:r w:rsidRPr="00700F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при работе ребенка</w:t>
                  </w:r>
                </w:p>
                <w:p w:rsidR="009A41CD" w:rsidRPr="00700FE7" w:rsidRDefault="009A41CD" w:rsidP="009A41C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0F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</w:t>
                  </w:r>
                  <w:r w:rsidRPr="00597C7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компьютером и сетью Интернет</w:t>
                  </w:r>
                </w:p>
                <w:p w:rsidR="009A41CD" w:rsidRDefault="009A41CD" w:rsidP="009A41CD"/>
              </w:txbxContent>
            </v:textbox>
          </v:shape>
        </w:pict>
      </w:r>
    </w:p>
    <w:p w:rsidR="00E14C50" w:rsidRDefault="00E14C50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4C50" w:rsidRDefault="00E14C50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41CD" w:rsidRPr="009A41CD" w:rsidRDefault="009A41CD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 xml:space="preserve">Четко определите время, которое ребенок может проводить в Интернете, и сайты, которые он может посещать. </w:t>
      </w:r>
    </w:p>
    <w:p w:rsidR="009A41CD" w:rsidRPr="009A41CD" w:rsidRDefault="009A41CD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 xml:space="preserve">Не следует разрешать детям распространять личную информацию. (номер телефона, домашний адрес, номер школы и др.), а также размещать свои фотографии. </w:t>
      </w:r>
    </w:p>
    <w:p w:rsidR="00E14C50" w:rsidRDefault="009A41CD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Объясните ребенку, что при общении в сети Интернет в чатах, форумах и других ресурсах, требующих регистрации, нельзя использовать реальное имя. Помогите ему вы</w:t>
      </w:r>
      <w:r w:rsidR="00E14C50">
        <w:rPr>
          <w:rFonts w:ascii="Times New Roman" w:hAnsi="Times New Roman" w:cs="Times New Roman"/>
          <w:sz w:val="24"/>
          <w:szCs w:val="28"/>
        </w:rPr>
        <w:t>брать регистрационное имя (ник</w:t>
      </w:r>
    </w:p>
    <w:p w:rsidR="009A41CD" w:rsidRPr="009A41CD" w:rsidRDefault="009A41CD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 xml:space="preserve">Ребенок должен знать, что нельзя открывать подозрительные файлы и ссылки, как бы заманчиво они не выглядели. Приучите ребенка спрашивать то, в чем он не уверен. </w:t>
      </w:r>
    </w:p>
    <w:p w:rsidR="009A41CD" w:rsidRPr="009A41CD" w:rsidRDefault="009A41CD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 xml:space="preserve">Не позволяйте ребенку встречаться с on-line знакомыми. Объясните ребенку, что никогда нельзя быть уверенным в том, кто с тобой общается в виртуальном пространстве. </w:t>
      </w:r>
    </w:p>
    <w:p w:rsidR="009A41CD" w:rsidRPr="009A41CD" w:rsidRDefault="009A41CD" w:rsidP="009A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 xml:space="preserve"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 </w:t>
      </w:r>
    </w:p>
    <w:p w:rsidR="00DE49DD" w:rsidRPr="00E14C50" w:rsidRDefault="009A41CD" w:rsidP="00E1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1CD">
        <w:rPr>
          <w:rFonts w:ascii="Times New Roman" w:hAnsi="Times New Roman" w:cs="Times New Roman"/>
          <w:sz w:val="24"/>
          <w:szCs w:val="28"/>
        </w:rPr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4077755</wp:posOffset>
            </wp:positionV>
            <wp:extent cx="1645920" cy="1162050"/>
            <wp:effectExtent l="114300" t="0" r="201930" b="133350"/>
            <wp:wrapNone/>
            <wp:docPr id="16" name="Рисунок 16" descr="http://novosti44.ru/media/k2/items/cache/fd2436c23111d947c615d80fa511591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ovosti44.ru/media/k2/items/cache/fd2436c23111d947c615d80fa5115911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63D5D" w:rsidRPr="00C63D5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8671560</wp:posOffset>
            </wp:positionH>
            <wp:positionV relativeFrom="paragraph">
              <wp:posOffset>5577840</wp:posOffset>
            </wp:positionV>
            <wp:extent cx="1304925" cy="876300"/>
            <wp:effectExtent l="19050" t="0" r="9525" b="0"/>
            <wp:wrapNone/>
            <wp:docPr id="2" name="Рисунок 4" descr="http://blogjob.com/oneangrygamer/files/2015/01/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job.com/oneangrygamer/files/2015/01/Image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49DD" w:rsidRPr="00E14C50" w:rsidSect="00F77E1F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F8" w:rsidRDefault="00942FF8" w:rsidP="00E14C50">
      <w:pPr>
        <w:spacing w:after="0" w:line="240" w:lineRule="auto"/>
      </w:pPr>
      <w:r>
        <w:separator/>
      </w:r>
    </w:p>
  </w:endnote>
  <w:endnote w:type="continuationSeparator" w:id="1">
    <w:p w:rsidR="00942FF8" w:rsidRDefault="00942FF8" w:rsidP="00E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F8" w:rsidRDefault="00942FF8" w:rsidP="00E14C50">
      <w:pPr>
        <w:spacing w:after="0" w:line="240" w:lineRule="auto"/>
      </w:pPr>
      <w:r>
        <w:separator/>
      </w:r>
    </w:p>
  </w:footnote>
  <w:footnote w:type="continuationSeparator" w:id="1">
    <w:p w:rsidR="00942FF8" w:rsidRDefault="00942FF8" w:rsidP="00E1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90C"/>
    <w:multiLevelType w:val="hybridMultilevel"/>
    <w:tmpl w:val="64C2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D5D"/>
    <w:rsid w:val="0091613F"/>
    <w:rsid w:val="00942FF8"/>
    <w:rsid w:val="009A41CD"/>
    <w:rsid w:val="00C63D5D"/>
    <w:rsid w:val="00C676B6"/>
    <w:rsid w:val="00DE49DD"/>
    <w:rsid w:val="00E14C50"/>
    <w:rsid w:val="00E20EB2"/>
    <w:rsid w:val="00F7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1C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1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4C50"/>
  </w:style>
  <w:style w:type="paragraph" w:styleId="a8">
    <w:name w:val="footer"/>
    <w:basedOn w:val="a"/>
    <w:link w:val="a9"/>
    <w:uiPriority w:val="99"/>
    <w:semiHidden/>
    <w:unhideWhenUsed/>
    <w:rsid w:val="00E1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2015-10-30T11:16:00Z</dcterms:created>
  <dcterms:modified xsi:type="dcterms:W3CDTF">2015-10-30T13:31:00Z</dcterms:modified>
</cp:coreProperties>
</file>