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98" w:rsidRPr="00BE2B98" w:rsidRDefault="00BE2B98" w:rsidP="00BE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33FE" w:rsidRDefault="00BE2B98" w:rsidP="009C33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2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к рабочей программе по физической культуре </w:t>
      </w:r>
    </w:p>
    <w:p w:rsidR="00BE2B98" w:rsidRPr="00BE2B98" w:rsidRDefault="00BE2B98" w:rsidP="009C33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2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 w:rsidR="00753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E2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10–11 классов</w:t>
      </w:r>
    </w:p>
    <w:p w:rsidR="00BE2B98" w:rsidRPr="00753A43" w:rsidRDefault="00BE2B98" w:rsidP="00753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A43">
        <w:rPr>
          <w:rFonts w:ascii="Times New Roman" w:hAnsi="Times New Roman" w:cs="Times New Roman"/>
          <w:color w:val="000000"/>
          <w:sz w:val="24"/>
          <w:szCs w:val="24"/>
        </w:rPr>
        <w:t>Рабоч</w:t>
      </w:r>
      <w:r w:rsidR="009C33FE" w:rsidRPr="00753A43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753A43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9C33FE" w:rsidRPr="00753A43"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r w:rsidRPr="00753A43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</w:t>
      </w:r>
      <w:r w:rsidR="009C33FE" w:rsidRPr="00753A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3A43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Примерной программы и авторской программы «Комплексная программа физического воспитания учащихся 1–11 классов» В. И. Ляха, А. А. </w:t>
      </w:r>
      <w:proofErr w:type="spellStart"/>
      <w:r w:rsidRPr="00753A43">
        <w:rPr>
          <w:rFonts w:ascii="Times New Roman" w:hAnsi="Times New Roman" w:cs="Times New Roman"/>
          <w:color w:val="000000"/>
          <w:sz w:val="24"/>
          <w:szCs w:val="24"/>
        </w:rPr>
        <w:t>Зданевича</w:t>
      </w:r>
      <w:proofErr w:type="spellEnd"/>
      <w:r w:rsidRPr="00753A43">
        <w:rPr>
          <w:rFonts w:ascii="Times New Roman" w:hAnsi="Times New Roman" w:cs="Times New Roman"/>
          <w:color w:val="000000"/>
          <w:sz w:val="24"/>
          <w:szCs w:val="24"/>
        </w:rPr>
        <w:t xml:space="preserve"> (М.: Просвещение, 2011). </w:t>
      </w:r>
    </w:p>
    <w:p w:rsidR="00BE2B98" w:rsidRPr="00753A43" w:rsidRDefault="00BE2B98" w:rsidP="00753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A43">
        <w:rPr>
          <w:rFonts w:ascii="Times New Roman" w:hAnsi="Times New Roman" w:cs="Times New Roman"/>
          <w:color w:val="000000"/>
          <w:sz w:val="24"/>
          <w:szCs w:val="24"/>
        </w:rPr>
        <w:t>В соответствии с ФБУПП учебный предмет «Физическая культура» вводится как обязательный предмет в средней школе, на его преподавание отводится 10</w:t>
      </w:r>
      <w:r w:rsidR="009C33FE" w:rsidRPr="00753A43">
        <w:rPr>
          <w:rFonts w:ascii="Times New Roman" w:hAnsi="Times New Roman" w:cs="Times New Roman"/>
          <w:color w:val="000000"/>
          <w:sz w:val="24"/>
          <w:szCs w:val="24"/>
        </w:rPr>
        <w:t>2 часов в год (3 часа в неделю).</w:t>
      </w:r>
    </w:p>
    <w:p w:rsidR="00BE2B98" w:rsidRPr="00753A43" w:rsidRDefault="00BE2B98" w:rsidP="00753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A43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программного содержания в учебном процессе можно использовать учебник: Лях В. И., </w:t>
      </w:r>
      <w:proofErr w:type="spellStart"/>
      <w:r w:rsidRPr="00753A43">
        <w:rPr>
          <w:rFonts w:ascii="Times New Roman" w:hAnsi="Times New Roman" w:cs="Times New Roman"/>
          <w:color w:val="000000"/>
          <w:sz w:val="24"/>
          <w:szCs w:val="24"/>
        </w:rPr>
        <w:t>Зданевич</w:t>
      </w:r>
      <w:proofErr w:type="spellEnd"/>
      <w:r w:rsidRPr="00753A43">
        <w:rPr>
          <w:rFonts w:ascii="Times New Roman" w:hAnsi="Times New Roman" w:cs="Times New Roman"/>
          <w:color w:val="000000"/>
          <w:sz w:val="24"/>
          <w:szCs w:val="24"/>
        </w:rPr>
        <w:t xml:space="preserve"> А. А. Физическая культура. 10–11 </w:t>
      </w:r>
      <w:proofErr w:type="spellStart"/>
      <w:r w:rsidRPr="00753A4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53A43">
        <w:rPr>
          <w:rFonts w:ascii="Times New Roman" w:hAnsi="Times New Roman" w:cs="Times New Roman"/>
          <w:color w:val="000000"/>
          <w:sz w:val="24"/>
          <w:szCs w:val="24"/>
        </w:rPr>
        <w:t>.: учеб</w:t>
      </w:r>
      <w:proofErr w:type="gramStart"/>
      <w:r w:rsidRPr="00753A4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53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53A4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753A43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753A43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753A43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 / под общ. ред. В. И. Ляха. М.: Просвещение, 2011. </w:t>
      </w:r>
    </w:p>
    <w:p w:rsidR="009C33FE" w:rsidRPr="00753A43" w:rsidRDefault="009C33FE" w:rsidP="00753A43">
      <w:pPr>
        <w:pStyle w:val="Default"/>
        <w:ind w:firstLine="709"/>
        <w:jc w:val="both"/>
      </w:pPr>
      <w:r w:rsidRPr="00753A43">
        <w:t xml:space="preserve">Задачи физического воспитания учащихся 10–11 классов направлены: </w:t>
      </w:r>
    </w:p>
    <w:p w:rsidR="009C33FE" w:rsidRPr="00753A43" w:rsidRDefault="009C33FE" w:rsidP="00753A43">
      <w:pPr>
        <w:pStyle w:val="Default"/>
        <w:ind w:firstLine="709"/>
        <w:jc w:val="both"/>
      </w:pPr>
      <w:r w:rsidRPr="00753A43">
        <w:t xml:space="preserve">– 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стрессам; </w:t>
      </w:r>
    </w:p>
    <w:p w:rsidR="009C33FE" w:rsidRPr="00753A43" w:rsidRDefault="009C33FE" w:rsidP="00753A43">
      <w:pPr>
        <w:pStyle w:val="Default"/>
        <w:ind w:firstLine="709"/>
        <w:jc w:val="both"/>
      </w:pPr>
      <w:r w:rsidRPr="00753A43">
        <w:t xml:space="preserve">– 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 </w:t>
      </w:r>
    </w:p>
    <w:p w:rsidR="009C33FE" w:rsidRPr="00753A43" w:rsidRDefault="009C33FE" w:rsidP="00753A43">
      <w:pPr>
        <w:pStyle w:val="Default"/>
        <w:ind w:firstLine="709"/>
        <w:jc w:val="both"/>
      </w:pPr>
      <w:r w:rsidRPr="00753A43">
        <w:t xml:space="preserve">– на дальнейшее развитие координационных и кондиционных способностей; </w:t>
      </w:r>
    </w:p>
    <w:p w:rsidR="009C33FE" w:rsidRPr="00753A43" w:rsidRDefault="009C33FE" w:rsidP="00753A43">
      <w:pPr>
        <w:pStyle w:val="Default"/>
        <w:ind w:firstLine="709"/>
        <w:jc w:val="both"/>
      </w:pPr>
      <w:r w:rsidRPr="00753A43">
        <w:t xml:space="preserve">– 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 </w:t>
      </w:r>
    </w:p>
    <w:p w:rsidR="009C33FE" w:rsidRPr="00753A43" w:rsidRDefault="009C33FE" w:rsidP="00753A43">
      <w:pPr>
        <w:pStyle w:val="Default"/>
        <w:ind w:firstLine="709"/>
        <w:jc w:val="both"/>
      </w:pPr>
      <w:r w:rsidRPr="00753A43">
        <w:t xml:space="preserve">– на углубленное представление об основных видах спорта; </w:t>
      </w:r>
    </w:p>
    <w:p w:rsidR="009C33FE" w:rsidRPr="00753A43" w:rsidRDefault="009C33FE" w:rsidP="00753A43">
      <w:pPr>
        <w:pStyle w:val="Default"/>
        <w:ind w:firstLine="709"/>
        <w:jc w:val="both"/>
      </w:pPr>
      <w:r w:rsidRPr="00753A43">
        <w:t xml:space="preserve">– на закрепление потребности к самостоятельным занятиям физическими упражнениями и занятием любимым видом спорта в свободное время; </w:t>
      </w:r>
    </w:p>
    <w:p w:rsidR="009C33FE" w:rsidRPr="00753A43" w:rsidRDefault="009C33FE" w:rsidP="00753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A43">
        <w:rPr>
          <w:rFonts w:ascii="Times New Roman" w:hAnsi="Times New Roman" w:cs="Times New Roman"/>
          <w:sz w:val="24"/>
          <w:szCs w:val="24"/>
        </w:rPr>
        <w:t xml:space="preserve">– 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753A4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53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B98" w:rsidRPr="00753A43" w:rsidRDefault="00BE2B98" w:rsidP="00753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A43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В. И. Ляха, А. А. </w:t>
      </w:r>
      <w:proofErr w:type="spellStart"/>
      <w:r w:rsidRPr="00753A43">
        <w:rPr>
          <w:rFonts w:ascii="Times New Roman" w:hAnsi="Times New Roman" w:cs="Times New Roman"/>
          <w:color w:val="000000"/>
          <w:sz w:val="24"/>
          <w:szCs w:val="24"/>
        </w:rPr>
        <w:t>Зданевича</w:t>
      </w:r>
      <w:proofErr w:type="spellEnd"/>
      <w:r w:rsidRPr="00753A4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волейболу. Программный материал расширяется по разделам каждый год за счет увеличения и усложнения элементов на базе ранее пройденных. Для прохождения теоретических сведений можно выделять время в процессе урока. </w:t>
      </w:r>
    </w:p>
    <w:p w:rsidR="00BE2B98" w:rsidRPr="00753A43" w:rsidRDefault="00BE2B98" w:rsidP="00753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A43">
        <w:rPr>
          <w:rFonts w:ascii="Times New Roman" w:hAnsi="Times New Roman" w:cs="Times New Roman"/>
          <w:color w:val="000000"/>
          <w:sz w:val="24"/>
          <w:szCs w:val="24"/>
        </w:rPr>
        <w:t xml:space="preserve">Важной особенностью образовательного процесса в средней школе является оценивание учащихся, предусмотренное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</w:t>
      </w:r>
    </w:p>
    <w:p w:rsidR="00BE2B98" w:rsidRPr="00753A43" w:rsidRDefault="00BE2B98" w:rsidP="00753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B98" w:rsidRPr="00753A43" w:rsidRDefault="00BE2B98" w:rsidP="00753A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3A43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учебного времени прохождения программного материала по физической культуре (10–11 классы</w:t>
      </w:r>
      <w:r w:rsidRPr="00753A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E2B98" w:rsidRPr="00753A43" w:rsidRDefault="00BE2B98" w:rsidP="0075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000"/>
      </w:tblPr>
      <w:tblGrid>
        <w:gridCol w:w="846"/>
        <w:gridCol w:w="4961"/>
        <w:gridCol w:w="1760"/>
        <w:gridCol w:w="1769"/>
      </w:tblGrid>
      <w:tr w:rsidR="00BE2B98" w:rsidRPr="00753A43" w:rsidTr="00BE2B98">
        <w:trPr>
          <w:trHeight w:val="109"/>
        </w:trPr>
        <w:tc>
          <w:tcPr>
            <w:tcW w:w="846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4961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программного материала </w:t>
            </w:r>
          </w:p>
        </w:tc>
        <w:tc>
          <w:tcPr>
            <w:tcW w:w="3529" w:type="dxa"/>
            <w:gridSpan w:val="2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  <w:p w:rsidR="00BE2B98" w:rsidRPr="00753A43" w:rsidRDefault="00BE2B98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BE2B98" w:rsidRPr="00753A43" w:rsidTr="00BE2B98">
        <w:trPr>
          <w:trHeight w:val="109"/>
        </w:trPr>
        <w:tc>
          <w:tcPr>
            <w:tcW w:w="846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9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</w:tr>
      <w:tr w:rsidR="00BE2B98" w:rsidRPr="00753A43" w:rsidTr="00BE2B98">
        <w:trPr>
          <w:trHeight w:val="109"/>
        </w:trPr>
        <w:tc>
          <w:tcPr>
            <w:tcW w:w="846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4961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знаний о физической культуре </w:t>
            </w:r>
          </w:p>
        </w:tc>
        <w:tc>
          <w:tcPr>
            <w:tcW w:w="3529" w:type="dxa"/>
            <w:gridSpan w:val="2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2B98" w:rsidRPr="00753A43" w:rsidRDefault="00BE2B98" w:rsidP="00753A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BE2B98" w:rsidRPr="00753A43" w:rsidTr="00BE2B98">
        <w:trPr>
          <w:trHeight w:val="109"/>
        </w:trPr>
        <w:tc>
          <w:tcPr>
            <w:tcW w:w="846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4961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игры (волейбол, баскетбол) </w:t>
            </w:r>
          </w:p>
        </w:tc>
        <w:tc>
          <w:tcPr>
            <w:tcW w:w="1760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69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E2B98" w:rsidRPr="00753A43" w:rsidTr="00BE2B98">
        <w:trPr>
          <w:trHeight w:val="109"/>
        </w:trPr>
        <w:tc>
          <w:tcPr>
            <w:tcW w:w="846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1.3 </w:t>
            </w:r>
          </w:p>
        </w:tc>
        <w:tc>
          <w:tcPr>
            <w:tcW w:w="4961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Гимнастика с элементами акробатики </w:t>
            </w:r>
          </w:p>
        </w:tc>
        <w:tc>
          <w:tcPr>
            <w:tcW w:w="1760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9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E2B98" w:rsidRPr="00753A43" w:rsidTr="00BE2B98">
        <w:trPr>
          <w:trHeight w:val="109"/>
        </w:trPr>
        <w:tc>
          <w:tcPr>
            <w:tcW w:w="846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 </w:t>
            </w:r>
          </w:p>
        </w:tc>
        <w:tc>
          <w:tcPr>
            <w:tcW w:w="4961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760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9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E2B98" w:rsidRPr="00753A43" w:rsidTr="00BE2B98">
        <w:trPr>
          <w:trHeight w:val="109"/>
        </w:trPr>
        <w:tc>
          <w:tcPr>
            <w:tcW w:w="846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4961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760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9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E2B98" w:rsidRPr="00753A43" w:rsidTr="00BE2B98">
        <w:trPr>
          <w:trHeight w:val="109"/>
        </w:trPr>
        <w:tc>
          <w:tcPr>
            <w:tcW w:w="846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60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69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BE2B98" w:rsidRPr="00753A43" w:rsidRDefault="00BE2B98" w:rsidP="0075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2B98" w:rsidRPr="00753A43" w:rsidRDefault="00BE2B98" w:rsidP="00753A43">
      <w:pPr>
        <w:pStyle w:val="Default"/>
      </w:pPr>
    </w:p>
    <w:p w:rsidR="00BE2B98" w:rsidRPr="00753A43" w:rsidRDefault="00BE2B98" w:rsidP="00753A43">
      <w:pPr>
        <w:pStyle w:val="Default"/>
        <w:ind w:firstLine="709"/>
        <w:jc w:val="both"/>
      </w:pPr>
      <w:r w:rsidRPr="00753A43">
        <w:t xml:space="preserve"> 1. Основы знаний о физической культуре, умения и навыки. </w:t>
      </w:r>
    </w:p>
    <w:p w:rsidR="00BE2B98" w:rsidRPr="00753A43" w:rsidRDefault="00BE2B98" w:rsidP="00753A43">
      <w:pPr>
        <w:pStyle w:val="Default"/>
        <w:ind w:firstLine="709"/>
        <w:jc w:val="both"/>
      </w:pPr>
      <w:r w:rsidRPr="00753A43">
        <w:t xml:space="preserve">1.1. Социокультурные основы. </w:t>
      </w:r>
    </w:p>
    <w:p w:rsidR="00BE2B98" w:rsidRPr="00753A43" w:rsidRDefault="00BE2B98" w:rsidP="00753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A43">
        <w:rPr>
          <w:rFonts w:ascii="Times New Roman" w:hAnsi="Times New Roman" w:cs="Times New Roman"/>
          <w:sz w:val="24"/>
          <w:szCs w:val="24"/>
        </w:rPr>
        <w:t>10 класс. 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олимпийское и физкультурно-массовое движения.</w:t>
      </w:r>
    </w:p>
    <w:p w:rsidR="00BE2B98" w:rsidRPr="00753A43" w:rsidRDefault="00BE2B98" w:rsidP="00753A43">
      <w:pPr>
        <w:pStyle w:val="Default"/>
        <w:ind w:firstLine="709"/>
        <w:jc w:val="both"/>
      </w:pPr>
      <w:r w:rsidRPr="00753A43">
        <w:t xml:space="preserve">11 класс.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 </w:t>
      </w:r>
    </w:p>
    <w:p w:rsidR="00BE2B98" w:rsidRPr="00753A43" w:rsidRDefault="00BE2B98" w:rsidP="00753A43">
      <w:pPr>
        <w:pStyle w:val="Default"/>
        <w:ind w:firstLine="709"/>
        <w:jc w:val="both"/>
      </w:pPr>
      <w:r w:rsidRPr="00753A43">
        <w:t xml:space="preserve">1.2. Психолого-педагогические основы. </w:t>
      </w:r>
    </w:p>
    <w:p w:rsidR="00BE2B98" w:rsidRPr="00753A43" w:rsidRDefault="00BE2B98" w:rsidP="00753A43">
      <w:pPr>
        <w:pStyle w:val="Default"/>
        <w:ind w:firstLine="709"/>
        <w:jc w:val="both"/>
      </w:pPr>
      <w:r w:rsidRPr="00753A43">
        <w:t xml:space="preserve">10 класс. 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 </w:t>
      </w:r>
    </w:p>
    <w:p w:rsidR="00BE2B98" w:rsidRPr="00753A43" w:rsidRDefault="00BE2B98" w:rsidP="00753A43">
      <w:pPr>
        <w:pStyle w:val="Default"/>
        <w:ind w:firstLine="709"/>
        <w:jc w:val="both"/>
      </w:pPr>
      <w:r w:rsidRPr="00753A43">
        <w:t xml:space="preserve">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 </w:t>
      </w:r>
    </w:p>
    <w:p w:rsidR="00BE2B98" w:rsidRPr="00753A43" w:rsidRDefault="00BE2B98" w:rsidP="00753A43">
      <w:pPr>
        <w:pStyle w:val="Default"/>
        <w:ind w:firstLine="709"/>
        <w:jc w:val="both"/>
      </w:pPr>
      <w:r w:rsidRPr="00753A43">
        <w:t xml:space="preserve">Основные технико-тактические действия в избранном виде спорта. </w:t>
      </w:r>
    </w:p>
    <w:p w:rsidR="00BE2B98" w:rsidRPr="00753A43" w:rsidRDefault="00BE2B98" w:rsidP="00753A43">
      <w:pPr>
        <w:pStyle w:val="Default"/>
        <w:ind w:firstLine="709"/>
        <w:jc w:val="both"/>
      </w:pPr>
      <w:r w:rsidRPr="00753A43">
        <w:t>11 класс. 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спортивно-мас</w:t>
      </w:r>
      <w:r w:rsidR="009C33FE" w:rsidRPr="00753A43">
        <w:t>с</w:t>
      </w:r>
      <w:bookmarkStart w:id="0" w:name="_GoBack"/>
      <w:bookmarkEnd w:id="0"/>
      <w:r w:rsidRPr="00753A43">
        <w:t xml:space="preserve">овых мероприятиях. Способы регулирования массы тела. </w:t>
      </w:r>
    </w:p>
    <w:p w:rsidR="00BE2B98" w:rsidRPr="00753A43" w:rsidRDefault="00BE2B98" w:rsidP="00753A43">
      <w:pPr>
        <w:pStyle w:val="Default"/>
        <w:ind w:firstLine="709"/>
        <w:jc w:val="both"/>
      </w:pPr>
      <w:r w:rsidRPr="00753A43">
        <w:t xml:space="preserve">1.3. Медико-биологические основы. </w:t>
      </w:r>
    </w:p>
    <w:p w:rsidR="00BE2B98" w:rsidRPr="00753A43" w:rsidRDefault="00BE2B98" w:rsidP="00753A43">
      <w:pPr>
        <w:pStyle w:val="Default"/>
        <w:ind w:firstLine="709"/>
        <w:jc w:val="both"/>
      </w:pPr>
      <w:r w:rsidRPr="00753A43">
        <w:t xml:space="preserve">10 класс. 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 </w:t>
      </w:r>
    </w:p>
    <w:p w:rsidR="00BE2B98" w:rsidRPr="00753A43" w:rsidRDefault="00BE2B98" w:rsidP="00753A43">
      <w:pPr>
        <w:pStyle w:val="Default"/>
        <w:ind w:firstLine="709"/>
        <w:jc w:val="both"/>
      </w:pPr>
      <w:r w:rsidRPr="00753A43">
        <w:t xml:space="preserve">11 класс. 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</w:t>
      </w:r>
    </w:p>
    <w:p w:rsidR="00BE2B98" w:rsidRPr="00753A43" w:rsidRDefault="00BE2B98" w:rsidP="00753A43">
      <w:pPr>
        <w:pStyle w:val="Default"/>
        <w:ind w:firstLine="709"/>
        <w:jc w:val="both"/>
      </w:pPr>
      <w:r w:rsidRPr="00753A43">
        <w:t xml:space="preserve">Вредные привычки, причины их возникновения и пагубное влияние на здоровье. </w:t>
      </w:r>
    </w:p>
    <w:p w:rsidR="00BE2B98" w:rsidRPr="00753A43" w:rsidRDefault="00BE2B98" w:rsidP="00753A43">
      <w:pPr>
        <w:pStyle w:val="Default"/>
        <w:ind w:firstLine="709"/>
        <w:jc w:val="both"/>
      </w:pPr>
      <w:r w:rsidRPr="00753A43">
        <w:t xml:space="preserve">1.4. Приемы </w:t>
      </w:r>
      <w:proofErr w:type="spellStart"/>
      <w:r w:rsidRPr="00753A43">
        <w:t>саморегуляции</w:t>
      </w:r>
      <w:proofErr w:type="spellEnd"/>
      <w:r w:rsidRPr="00753A43">
        <w:t xml:space="preserve">. </w:t>
      </w:r>
    </w:p>
    <w:p w:rsidR="00BE2B98" w:rsidRPr="00753A43" w:rsidRDefault="00BE2B98" w:rsidP="00753A43">
      <w:pPr>
        <w:pStyle w:val="Default"/>
        <w:ind w:firstLine="709"/>
        <w:jc w:val="both"/>
      </w:pPr>
      <w:r w:rsidRPr="00753A43">
        <w:t xml:space="preserve">10–11 классы. Аутогенная тренировка. </w:t>
      </w:r>
      <w:proofErr w:type="spellStart"/>
      <w:r w:rsidRPr="00753A43">
        <w:t>Психомышечная</w:t>
      </w:r>
      <w:proofErr w:type="spellEnd"/>
      <w:r w:rsidRPr="00753A43">
        <w:t xml:space="preserve"> и </w:t>
      </w:r>
      <w:proofErr w:type="gramStart"/>
      <w:r w:rsidRPr="00753A43">
        <w:t>психорегулирующая</w:t>
      </w:r>
      <w:proofErr w:type="gramEnd"/>
      <w:r w:rsidRPr="00753A43">
        <w:t xml:space="preserve"> тренировки. Элементы йоги. </w:t>
      </w:r>
    </w:p>
    <w:p w:rsidR="00BE2B98" w:rsidRPr="00753A43" w:rsidRDefault="00BE2B98" w:rsidP="00753A43">
      <w:pPr>
        <w:pStyle w:val="Default"/>
        <w:ind w:firstLine="709"/>
        <w:jc w:val="both"/>
      </w:pPr>
      <w:r w:rsidRPr="00753A43">
        <w:t xml:space="preserve">1.5. Баскетбол. </w:t>
      </w:r>
    </w:p>
    <w:p w:rsidR="00BE2B98" w:rsidRPr="00753A43" w:rsidRDefault="00BE2B98" w:rsidP="00753A43">
      <w:pPr>
        <w:pStyle w:val="Default"/>
        <w:ind w:firstLine="709"/>
        <w:jc w:val="both"/>
      </w:pPr>
      <w:r w:rsidRPr="00753A43">
        <w:t xml:space="preserve">10–11 классы. Терминология баскетбола. Влияние игровых упражнений на развитие координационных способностей, </w:t>
      </w:r>
      <w:proofErr w:type="spellStart"/>
      <w:r w:rsidRPr="00753A43">
        <w:t>психохимические</w:t>
      </w:r>
      <w:proofErr w:type="spellEnd"/>
      <w:r w:rsidRPr="00753A43">
        <w:t xml:space="preserve"> 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 </w:t>
      </w:r>
    </w:p>
    <w:p w:rsidR="00BE2B98" w:rsidRPr="00753A43" w:rsidRDefault="00BE2B98" w:rsidP="00753A43">
      <w:pPr>
        <w:pStyle w:val="Default"/>
        <w:ind w:firstLine="709"/>
        <w:jc w:val="both"/>
      </w:pPr>
      <w:r w:rsidRPr="00753A43">
        <w:t xml:space="preserve">1.6. Волейбол. </w:t>
      </w:r>
    </w:p>
    <w:p w:rsidR="00BE2B98" w:rsidRPr="00753A43" w:rsidRDefault="00BE2B98" w:rsidP="00753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A43">
        <w:rPr>
          <w:rFonts w:ascii="Times New Roman" w:hAnsi="Times New Roman" w:cs="Times New Roman"/>
          <w:sz w:val="24"/>
          <w:szCs w:val="24"/>
        </w:rPr>
        <w:t xml:space="preserve">10–11 классы. Терминология волейбола. Влияние игровых упражнений на развитие координационных способностей, </w:t>
      </w:r>
      <w:proofErr w:type="spellStart"/>
      <w:r w:rsidRPr="00753A43">
        <w:rPr>
          <w:rFonts w:ascii="Times New Roman" w:hAnsi="Times New Roman" w:cs="Times New Roman"/>
          <w:sz w:val="24"/>
          <w:szCs w:val="24"/>
        </w:rPr>
        <w:t>психохимические</w:t>
      </w:r>
      <w:proofErr w:type="spellEnd"/>
      <w:r w:rsidRPr="00753A43">
        <w:rPr>
          <w:rFonts w:ascii="Times New Roman" w:hAnsi="Times New Roman" w:cs="Times New Roman"/>
          <w:sz w:val="24"/>
          <w:szCs w:val="24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волейболом.</w:t>
      </w:r>
    </w:p>
    <w:p w:rsidR="00BE2B98" w:rsidRPr="00753A43" w:rsidRDefault="00BE2B98" w:rsidP="00753A43">
      <w:pPr>
        <w:pStyle w:val="Default"/>
        <w:ind w:firstLine="709"/>
        <w:jc w:val="both"/>
      </w:pPr>
      <w:r w:rsidRPr="00753A43">
        <w:t xml:space="preserve">1.7. Гимнастика с элементами акробатики. </w:t>
      </w:r>
    </w:p>
    <w:p w:rsidR="00BE2B98" w:rsidRPr="00753A43" w:rsidRDefault="00BE2B98" w:rsidP="00753A43">
      <w:pPr>
        <w:pStyle w:val="Default"/>
        <w:ind w:firstLine="709"/>
        <w:jc w:val="both"/>
      </w:pPr>
      <w:r w:rsidRPr="00753A43">
        <w:t xml:space="preserve">10–11 классы. Основы биомеханики гимнастических упражнений. Влияние гимнастических упражнений на телосложение человека. Техника безопасности при </w:t>
      </w:r>
      <w:r w:rsidRPr="00753A43">
        <w:lastRenderedPageBreak/>
        <w:t xml:space="preserve">занятиях гимнастикой. Оказание первой помощи при занятиях гимнастическими упражнениями. Самоконтроль при занятиях гимнастикой. </w:t>
      </w:r>
    </w:p>
    <w:p w:rsidR="00BE2B98" w:rsidRPr="00753A43" w:rsidRDefault="00BE2B98" w:rsidP="00753A43">
      <w:pPr>
        <w:pStyle w:val="Default"/>
        <w:ind w:firstLine="709"/>
        <w:jc w:val="both"/>
      </w:pPr>
      <w:r w:rsidRPr="00753A43">
        <w:t xml:space="preserve">1.8. Легкая атлетика. </w:t>
      </w:r>
    </w:p>
    <w:p w:rsidR="00BE2B98" w:rsidRPr="00753A43" w:rsidRDefault="00BE2B98" w:rsidP="00753A43">
      <w:pPr>
        <w:pStyle w:val="Default"/>
        <w:ind w:firstLine="709"/>
        <w:jc w:val="both"/>
      </w:pPr>
      <w:r w:rsidRPr="00753A43">
        <w:t xml:space="preserve">10–11 классы. 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 </w:t>
      </w:r>
    </w:p>
    <w:p w:rsidR="009C33FE" w:rsidRPr="00753A43" w:rsidRDefault="009C33FE" w:rsidP="00753A43">
      <w:pPr>
        <w:pStyle w:val="Default"/>
        <w:ind w:firstLine="709"/>
        <w:jc w:val="both"/>
      </w:pPr>
    </w:p>
    <w:p w:rsidR="00BE2B98" w:rsidRPr="00753A43" w:rsidRDefault="00BE2B98" w:rsidP="00753A4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3A43">
        <w:rPr>
          <w:rFonts w:ascii="Times New Roman" w:hAnsi="Times New Roman" w:cs="Times New Roman"/>
          <w:sz w:val="24"/>
          <w:szCs w:val="24"/>
        </w:rPr>
        <w:t>2. Демонстрировать.</w:t>
      </w:r>
    </w:p>
    <w:p w:rsidR="009C33FE" w:rsidRPr="00753A43" w:rsidRDefault="009C33FE" w:rsidP="00753A4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000"/>
      </w:tblPr>
      <w:tblGrid>
        <w:gridCol w:w="1838"/>
        <w:gridCol w:w="5103"/>
        <w:gridCol w:w="1134"/>
        <w:gridCol w:w="1276"/>
      </w:tblGrid>
      <w:tr w:rsidR="00BE2B98" w:rsidRPr="00753A43" w:rsidTr="009C33FE">
        <w:trPr>
          <w:trHeight w:val="386"/>
        </w:trPr>
        <w:tc>
          <w:tcPr>
            <w:tcW w:w="1838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</w:t>
            </w:r>
          </w:p>
          <w:p w:rsidR="00BE2B98" w:rsidRPr="00753A43" w:rsidRDefault="00BE2B98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</w:t>
            </w:r>
          </w:p>
        </w:tc>
        <w:tc>
          <w:tcPr>
            <w:tcW w:w="5103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Физические упражнения </w:t>
            </w:r>
          </w:p>
        </w:tc>
        <w:tc>
          <w:tcPr>
            <w:tcW w:w="1134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Юноши </w:t>
            </w:r>
          </w:p>
        </w:tc>
        <w:tc>
          <w:tcPr>
            <w:tcW w:w="1276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Девушки </w:t>
            </w:r>
          </w:p>
        </w:tc>
      </w:tr>
      <w:tr w:rsidR="00BE2B98" w:rsidRPr="00753A43" w:rsidTr="009C33FE">
        <w:trPr>
          <w:trHeight w:val="387"/>
        </w:trPr>
        <w:tc>
          <w:tcPr>
            <w:tcW w:w="1838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Скоростные </w:t>
            </w:r>
          </w:p>
        </w:tc>
        <w:tc>
          <w:tcPr>
            <w:tcW w:w="5103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100 м, </w:t>
            </w:r>
            <w:proofErr w:type="gramStart"/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E2B98" w:rsidRPr="00753A43" w:rsidRDefault="00BE2B98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30 м, </w:t>
            </w:r>
            <w:proofErr w:type="gramStart"/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14,3 </w:t>
            </w:r>
          </w:p>
          <w:p w:rsidR="00BE2B98" w:rsidRPr="00753A43" w:rsidRDefault="00BE2B98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276" w:type="dxa"/>
          </w:tcPr>
          <w:p w:rsidR="00BE2B98" w:rsidRPr="00753A43" w:rsidRDefault="00BE2B98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17,5 </w:t>
            </w:r>
          </w:p>
          <w:p w:rsidR="00BE2B98" w:rsidRPr="00753A43" w:rsidRDefault="00BE2B98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5,4 </w:t>
            </w:r>
          </w:p>
        </w:tc>
      </w:tr>
      <w:tr w:rsidR="009C33FE" w:rsidRPr="00753A43" w:rsidTr="009C33FE">
        <w:trPr>
          <w:trHeight w:val="247"/>
        </w:trPr>
        <w:tc>
          <w:tcPr>
            <w:tcW w:w="1838" w:type="dxa"/>
            <w:vMerge w:val="restart"/>
          </w:tcPr>
          <w:p w:rsidR="009C33FE" w:rsidRPr="00753A43" w:rsidRDefault="009C33FE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Силовые </w:t>
            </w:r>
          </w:p>
        </w:tc>
        <w:tc>
          <w:tcPr>
            <w:tcW w:w="5103" w:type="dxa"/>
          </w:tcPr>
          <w:p w:rsidR="009C33FE" w:rsidRPr="00753A43" w:rsidRDefault="009C33FE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Подтягивания в висе на высокой перекладине, количество раз </w:t>
            </w:r>
          </w:p>
        </w:tc>
        <w:tc>
          <w:tcPr>
            <w:tcW w:w="1134" w:type="dxa"/>
          </w:tcPr>
          <w:p w:rsidR="009C33FE" w:rsidRPr="00753A43" w:rsidRDefault="009C33FE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</w:tcPr>
          <w:p w:rsidR="009C33FE" w:rsidRPr="00753A43" w:rsidRDefault="009C33FE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</w:tc>
      </w:tr>
      <w:tr w:rsidR="009C33FE" w:rsidRPr="00753A43" w:rsidTr="009C33FE">
        <w:trPr>
          <w:trHeight w:val="247"/>
        </w:trPr>
        <w:tc>
          <w:tcPr>
            <w:tcW w:w="1838" w:type="dxa"/>
            <w:vMerge/>
          </w:tcPr>
          <w:p w:rsidR="009C33FE" w:rsidRPr="00753A43" w:rsidRDefault="009C33FE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C33FE" w:rsidRPr="00753A43" w:rsidRDefault="009C33FE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Подтягивания из виса, лежа на низкой перекладине, количество раз</w:t>
            </w:r>
          </w:p>
        </w:tc>
        <w:tc>
          <w:tcPr>
            <w:tcW w:w="1134" w:type="dxa"/>
          </w:tcPr>
          <w:p w:rsidR="009C33FE" w:rsidRPr="00753A43" w:rsidRDefault="009C33FE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9C33FE" w:rsidRPr="00753A43" w:rsidRDefault="009C33FE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</w:tr>
      <w:tr w:rsidR="009C33FE" w:rsidRPr="00753A43" w:rsidTr="009C33FE">
        <w:trPr>
          <w:trHeight w:val="109"/>
        </w:trPr>
        <w:tc>
          <w:tcPr>
            <w:tcW w:w="1838" w:type="dxa"/>
            <w:vMerge/>
          </w:tcPr>
          <w:p w:rsidR="009C33FE" w:rsidRPr="00753A43" w:rsidRDefault="009C33FE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C33FE" w:rsidRPr="00753A43" w:rsidRDefault="009C33FE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134" w:type="dxa"/>
          </w:tcPr>
          <w:p w:rsidR="009C33FE" w:rsidRPr="00753A43" w:rsidRDefault="009C33FE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215 </w:t>
            </w:r>
          </w:p>
        </w:tc>
        <w:tc>
          <w:tcPr>
            <w:tcW w:w="1276" w:type="dxa"/>
          </w:tcPr>
          <w:p w:rsidR="009C33FE" w:rsidRPr="00753A43" w:rsidRDefault="009C33FE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</w:tr>
      <w:tr w:rsidR="009C33FE" w:rsidRPr="00753A43" w:rsidTr="009C33FE">
        <w:trPr>
          <w:trHeight w:val="109"/>
        </w:trPr>
        <w:tc>
          <w:tcPr>
            <w:tcW w:w="1838" w:type="dxa"/>
            <w:vMerge w:val="restart"/>
          </w:tcPr>
          <w:p w:rsidR="009C33FE" w:rsidRPr="00753A43" w:rsidRDefault="009C33FE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выносливости </w:t>
            </w:r>
          </w:p>
        </w:tc>
        <w:tc>
          <w:tcPr>
            <w:tcW w:w="5103" w:type="dxa"/>
          </w:tcPr>
          <w:p w:rsidR="009C33FE" w:rsidRPr="00753A43" w:rsidRDefault="009C33FE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2000 м, мин </w:t>
            </w:r>
          </w:p>
        </w:tc>
        <w:tc>
          <w:tcPr>
            <w:tcW w:w="1134" w:type="dxa"/>
          </w:tcPr>
          <w:p w:rsidR="009C33FE" w:rsidRPr="00753A43" w:rsidRDefault="009C33FE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1276" w:type="dxa"/>
          </w:tcPr>
          <w:p w:rsidR="009C33FE" w:rsidRPr="00753A43" w:rsidRDefault="009C33FE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10,00 </w:t>
            </w:r>
          </w:p>
        </w:tc>
      </w:tr>
      <w:tr w:rsidR="009C33FE" w:rsidRPr="00753A43" w:rsidTr="009C33FE">
        <w:trPr>
          <w:trHeight w:val="109"/>
        </w:trPr>
        <w:tc>
          <w:tcPr>
            <w:tcW w:w="1838" w:type="dxa"/>
            <w:vMerge/>
          </w:tcPr>
          <w:p w:rsidR="009C33FE" w:rsidRPr="00753A43" w:rsidRDefault="009C33FE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C33FE" w:rsidRPr="00753A43" w:rsidRDefault="009C33FE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3000 м, мин</w:t>
            </w:r>
          </w:p>
        </w:tc>
        <w:tc>
          <w:tcPr>
            <w:tcW w:w="1134" w:type="dxa"/>
          </w:tcPr>
          <w:p w:rsidR="009C33FE" w:rsidRPr="00753A43" w:rsidRDefault="009C33FE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13,30 </w:t>
            </w:r>
          </w:p>
        </w:tc>
        <w:tc>
          <w:tcPr>
            <w:tcW w:w="1276" w:type="dxa"/>
          </w:tcPr>
          <w:p w:rsidR="009C33FE" w:rsidRPr="00753A43" w:rsidRDefault="009C33FE" w:rsidP="0075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</w:tc>
      </w:tr>
    </w:tbl>
    <w:p w:rsidR="00BE2B98" w:rsidRPr="00753A43" w:rsidRDefault="00BE2B98" w:rsidP="00753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E2B98" w:rsidRPr="00753A43" w:rsidSect="0004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B98"/>
    <w:rsid w:val="00042C6B"/>
    <w:rsid w:val="00753A43"/>
    <w:rsid w:val="00791BB8"/>
    <w:rsid w:val="009C33FE"/>
    <w:rsid w:val="00BE2B98"/>
    <w:rsid w:val="00CE0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E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метод-3</dc:creator>
  <cp:keywords/>
  <dc:description/>
  <cp:lastModifiedBy>ДНС</cp:lastModifiedBy>
  <cp:revision>3</cp:revision>
  <dcterms:created xsi:type="dcterms:W3CDTF">2015-05-07T05:07:00Z</dcterms:created>
  <dcterms:modified xsi:type="dcterms:W3CDTF">2016-02-15T21:35:00Z</dcterms:modified>
</cp:coreProperties>
</file>